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847C7" w14:textId="376B0CCE" w:rsidR="00811DE8" w:rsidRPr="00054876" w:rsidRDefault="00F7541F" w:rsidP="00465B69">
      <w:pPr>
        <w:spacing w:line="240" w:lineRule="auto"/>
        <w:jc w:val="both"/>
        <w:rPr>
          <w:b/>
          <w:bCs/>
        </w:rPr>
      </w:pPr>
      <w:r w:rsidRPr="00054876">
        <w:rPr>
          <w:b/>
          <w:bCs/>
        </w:rPr>
        <w:t>ΠΡΟΣ</w:t>
      </w:r>
    </w:p>
    <w:p w14:paraId="39F5846A" w14:textId="117E5D1F" w:rsidR="00054876" w:rsidRDefault="00F7541F" w:rsidP="00465B69">
      <w:pPr>
        <w:spacing w:line="240" w:lineRule="auto"/>
        <w:jc w:val="both"/>
      </w:pPr>
      <w:r>
        <w:t>ΣΥΝΕΤΑΙΡΙΣΤΙΚΗ ΤΡΑΠΕΖΑ ΧΑΝΙΩΝ</w:t>
      </w:r>
      <w:r w:rsidR="00465B69">
        <w:t xml:space="preserve">, </w:t>
      </w:r>
      <w:r w:rsidR="00054876">
        <w:t>Κατάστημα ……………</w:t>
      </w:r>
      <w:r w:rsidR="00C36F81">
        <w:t>……..</w:t>
      </w:r>
    </w:p>
    <w:p w14:paraId="3540C1FF" w14:textId="77777777" w:rsidR="00DC0C30" w:rsidRDefault="00DC0C30" w:rsidP="00DC0C30">
      <w:pPr>
        <w:spacing w:line="240" w:lineRule="auto"/>
        <w:jc w:val="both"/>
      </w:pPr>
      <w:r w:rsidRPr="00817BE4">
        <w:rPr>
          <w:b/>
          <w:bCs/>
        </w:rPr>
        <w:t>Ημερομηνία</w:t>
      </w:r>
      <w:r>
        <w:t xml:space="preserve"> …………..……….</w:t>
      </w:r>
    </w:p>
    <w:p w14:paraId="105F2BAE" w14:textId="77777777" w:rsidR="00DC0C30" w:rsidRDefault="00DC0C30" w:rsidP="00DC0C30">
      <w:pPr>
        <w:spacing w:line="240" w:lineRule="auto"/>
        <w:jc w:val="both"/>
      </w:pPr>
      <w:proofErr w:type="spellStart"/>
      <w:r w:rsidRPr="00817BE4">
        <w:rPr>
          <w:b/>
          <w:bCs/>
        </w:rPr>
        <w:t>Ονομ</w:t>
      </w:r>
      <w:proofErr w:type="spellEnd"/>
      <w:r w:rsidRPr="00817BE4">
        <w:rPr>
          <w:b/>
          <w:bCs/>
        </w:rPr>
        <w:t>/</w:t>
      </w:r>
      <w:proofErr w:type="spellStart"/>
      <w:r w:rsidRPr="00817BE4">
        <w:rPr>
          <w:b/>
          <w:bCs/>
        </w:rPr>
        <w:t>μο</w:t>
      </w:r>
      <w:proofErr w:type="spellEnd"/>
      <w:r>
        <w:t xml:space="preserve"> ………………………………………………………………………….. του ……………..…………</w:t>
      </w:r>
    </w:p>
    <w:p w14:paraId="2E1B7619" w14:textId="77777777" w:rsidR="00DC0C30" w:rsidRDefault="00DC0C30" w:rsidP="00DC0C30">
      <w:pPr>
        <w:spacing w:line="240" w:lineRule="auto"/>
        <w:jc w:val="both"/>
      </w:pPr>
      <w:r w:rsidRPr="00817BE4">
        <w:rPr>
          <w:b/>
          <w:bCs/>
        </w:rPr>
        <w:t>Διεύθυνση</w:t>
      </w:r>
      <w:r>
        <w:t xml:space="preserve"> ……………………………</w:t>
      </w:r>
    </w:p>
    <w:p w14:paraId="6E8E6649" w14:textId="77777777" w:rsidR="00DC0C30" w:rsidRDefault="00DC0C30" w:rsidP="00DC0C30">
      <w:pPr>
        <w:spacing w:line="240" w:lineRule="auto"/>
        <w:jc w:val="both"/>
      </w:pPr>
      <w:r w:rsidRPr="00817BE4">
        <w:rPr>
          <w:b/>
          <w:bCs/>
        </w:rPr>
        <w:t>ΑΦΜ</w:t>
      </w:r>
      <w:r>
        <w:t xml:space="preserve"> ……………………………………</w:t>
      </w:r>
    </w:p>
    <w:p w14:paraId="67F6EA1D" w14:textId="77777777" w:rsidR="00DC0C30" w:rsidRDefault="00DC0C30" w:rsidP="00DC0C30">
      <w:pPr>
        <w:spacing w:line="240" w:lineRule="auto"/>
        <w:jc w:val="both"/>
      </w:pPr>
      <w:r w:rsidRPr="00817BE4">
        <w:rPr>
          <w:b/>
          <w:bCs/>
        </w:rPr>
        <w:t>Τηλέφωνο</w:t>
      </w:r>
      <w:r>
        <w:t xml:space="preserve"> ……………………………</w:t>
      </w:r>
    </w:p>
    <w:p w14:paraId="06805473" w14:textId="77777777" w:rsidR="00DC0C30" w:rsidRDefault="00DC0C30" w:rsidP="00DC0C30">
      <w:pPr>
        <w:spacing w:line="240" w:lineRule="auto"/>
        <w:jc w:val="both"/>
      </w:pPr>
      <w:r w:rsidRPr="00817BE4">
        <w:rPr>
          <w:b/>
          <w:bCs/>
          <w:lang w:val="en-US"/>
        </w:rPr>
        <w:t>e</w:t>
      </w:r>
      <w:r w:rsidRPr="00817BE4">
        <w:rPr>
          <w:b/>
          <w:bCs/>
        </w:rPr>
        <w:t>-</w:t>
      </w:r>
      <w:r w:rsidRPr="00817BE4">
        <w:rPr>
          <w:b/>
          <w:bCs/>
          <w:lang w:val="en-US"/>
        </w:rPr>
        <w:t>mail</w:t>
      </w:r>
      <w:r w:rsidRPr="00D61026">
        <w:t xml:space="preserve"> ……………</w:t>
      </w:r>
      <w:r>
        <w:t>…………………</w:t>
      </w:r>
      <w:proofErr w:type="gramStart"/>
      <w:r>
        <w:t>…..</w:t>
      </w:r>
      <w:proofErr w:type="gramEnd"/>
    </w:p>
    <w:p w14:paraId="52DD1189" w14:textId="7C33E7D3" w:rsidR="00F7541F" w:rsidRDefault="00F7541F" w:rsidP="00465B69">
      <w:pPr>
        <w:spacing w:line="240" w:lineRule="auto"/>
        <w:jc w:val="both"/>
      </w:pPr>
    </w:p>
    <w:p w14:paraId="29AD7872" w14:textId="7DB6B8E0" w:rsidR="00F7541F" w:rsidRDefault="00F21A77" w:rsidP="00465B69">
      <w:pPr>
        <w:pStyle w:val="a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Δηλώνω ότι ε</w:t>
      </w:r>
      <w:r w:rsidR="00F7541F" w:rsidRPr="002E245D">
        <w:rPr>
          <w:rFonts w:asciiTheme="minorHAnsi" w:hAnsiTheme="minorHAnsi" w:cstheme="minorHAnsi"/>
          <w:szCs w:val="22"/>
        </w:rPr>
        <w:t xml:space="preserve">ίμαι δικαιούχος </w:t>
      </w:r>
      <w:r w:rsidR="00054876">
        <w:rPr>
          <w:rFonts w:asciiTheme="minorHAnsi" w:hAnsiTheme="minorHAnsi" w:cstheme="minorHAnsi"/>
          <w:szCs w:val="22"/>
        </w:rPr>
        <w:t>κρατικού επιδόματος στήριξης ……………….€,</w:t>
      </w:r>
      <w:r>
        <w:rPr>
          <w:rFonts w:asciiTheme="minorHAnsi" w:hAnsiTheme="minorHAnsi" w:cstheme="minorHAnsi"/>
          <w:szCs w:val="22"/>
        </w:rPr>
        <w:t xml:space="preserve"> </w:t>
      </w:r>
      <w:r w:rsidR="00054876">
        <w:rPr>
          <w:rFonts w:asciiTheme="minorHAnsi" w:hAnsiTheme="minorHAnsi" w:cstheme="minorHAnsi"/>
          <w:szCs w:val="22"/>
        </w:rPr>
        <w:t xml:space="preserve">λόγω των έκτακτων συνθηκών του κορωνοϊού </w:t>
      </w:r>
      <w:r w:rsidR="00054876">
        <w:rPr>
          <w:rFonts w:asciiTheme="minorHAnsi" w:hAnsiTheme="minorHAnsi" w:cstheme="minorHAnsi"/>
          <w:szCs w:val="22"/>
          <w:lang w:val="en-US"/>
        </w:rPr>
        <w:t>COVID</w:t>
      </w:r>
      <w:r w:rsidR="00054876" w:rsidRPr="00054876">
        <w:rPr>
          <w:rFonts w:asciiTheme="minorHAnsi" w:hAnsiTheme="minorHAnsi" w:cstheme="minorHAnsi"/>
          <w:szCs w:val="22"/>
        </w:rPr>
        <w:t>-19</w:t>
      </w:r>
      <w:r w:rsidR="00054876">
        <w:rPr>
          <w:rFonts w:asciiTheme="minorHAnsi" w:hAnsiTheme="minorHAnsi" w:cstheme="minorHAnsi"/>
          <w:szCs w:val="22"/>
        </w:rPr>
        <w:t>.</w:t>
      </w:r>
      <w:r w:rsidR="009F2752">
        <w:rPr>
          <w:rFonts w:asciiTheme="minorHAnsi" w:hAnsiTheme="minorHAnsi" w:cstheme="minorHAnsi"/>
          <w:szCs w:val="22"/>
        </w:rPr>
        <w:t xml:space="preserve"> </w:t>
      </w:r>
    </w:p>
    <w:p w14:paraId="739E6A6F" w14:textId="30414C3C" w:rsidR="00054876" w:rsidRPr="002E245D" w:rsidRDefault="00054876" w:rsidP="00465B69">
      <w:pPr>
        <w:pStyle w:val="a3"/>
        <w:jc w:val="both"/>
        <w:rPr>
          <w:rFonts w:asciiTheme="minorHAnsi" w:hAnsiTheme="minorHAnsi" w:cstheme="minorHAnsi"/>
          <w:szCs w:val="22"/>
        </w:rPr>
      </w:pPr>
    </w:p>
    <w:p w14:paraId="3BF2D1DF" w14:textId="44FD5C74" w:rsidR="002E245D" w:rsidRDefault="00054876" w:rsidP="00465B69">
      <w:pPr>
        <w:pStyle w:val="a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Αιτούμαι</w:t>
      </w:r>
      <w:r w:rsidR="00F7541F" w:rsidRPr="002E245D">
        <w:rPr>
          <w:rFonts w:asciiTheme="minorHAnsi" w:hAnsiTheme="minorHAnsi" w:cstheme="minorHAnsi"/>
          <w:szCs w:val="22"/>
        </w:rPr>
        <w:t xml:space="preserve">: </w:t>
      </w:r>
    </w:p>
    <w:p w14:paraId="452CF819" w14:textId="77777777" w:rsidR="00054876" w:rsidRPr="002E245D" w:rsidRDefault="00054876" w:rsidP="00465B69">
      <w:pPr>
        <w:pStyle w:val="a3"/>
        <w:jc w:val="both"/>
        <w:rPr>
          <w:rFonts w:asciiTheme="minorHAnsi" w:hAnsiTheme="minorHAnsi" w:cstheme="minorHAnsi"/>
          <w:szCs w:val="22"/>
        </w:rPr>
      </w:pPr>
    </w:p>
    <w:p w14:paraId="7261EAD6" w14:textId="0275CF2E" w:rsidR="00D61026" w:rsidRDefault="00D61026" w:rsidP="00465B69">
      <w:pPr>
        <w:pStyle w:val="a3"/>
        <w:jc w:val="both"/>
        <w:rPr>
          <w:rFonts w:asciiTheme="minorHAnsi" w:hAnsiTheme="minorHAnsi" w:cstheme="minorHAnsi"/>
          <w:szCs w:val="22"/>
        </w:rPr>
      </w:pPr>
      <w:r w:rsidRPr="002E245D">
        <w:rPr>
          <w:rFonts w:cstheme="minorHAnsi"/>
          <w:sz w:val="26"/>
          <w:szCs w:val="26"/>
        </w:rPr>
        <w:sym w:font="Wingdings" w:char="F0A8"/>
      </w:r>
      <w:r w:rsidRPr="002E245D">
        <w:rPr>
          <w:rFonts w:cstheme="minorHAnsi"/>
          <w:sz w:val="26"/>
          <w:szCs w:val="26"/>
        </w:rPr>
        <w:t xml:space="preserve"> </w:t>
      </w:r>
      <w:r w:rsidR="00F7541F" w:rsidRPr="002E245D">
        <w:rPr>
          <w:rFonts w:asciiTheme="minorHAnsi" w:hAnsiTheme="minorHAnsi" w:cstheme="minorHAnsi"/>
          <w:szCs w:val="22"/>
        </w:rPr>
        <w:t xml:space="preserve">Αναστολή τοκοχρεολυτικών δόσεων για </w:t>
      </w:r>
      <w:r>
        <w:rPr>
          <w:rFonts w:asciiTheme="minorHAnsi" w:hAnsiTheme="minorHAnsi" w:cstheme="minorHAnsi"/>
          <w:szCs w:val="22"/>
        </w:rPr>
        <w:t>………………. μ</w:t>
      </w:r>
      <w:r w:rsidR="00F7541F" w:rsidRPr="002E245D">
        <w:rPr>
          <w:rFonts w:asciiTheme="minorHAnsi" w:hAnsiTheme="minorHAnsi" w:cstheme="minorHAnsi"/>
          <w:szCs w:val="22"/>
        </w:rPr>
        <w:t>ήνες</w:t>
      </w:r>
      <w:r w:rsidR="009F2752">
        <w:rPr>
          <w:rFonts w:asciiTheme="minorHAnsi" w:hAnsiTheme="minorHAnsi" w:cstheme="minorHAnsi"/>
          <w:szCs w:val="22"/>
        </w:rPr>
        <w:tab/>
      </w:r>
      <w:r w:rsidR="009F2752" w:rsidRPr="00C915BC">
        <w:rPr>
          <w:rFonts w:asciiTheme="minorHAnsi" w:hAnsiTheme="minorHAnsi" w:cstheme="minorHAnsi"/>
          <w:i/>
          <w:iCs/>
          <w:szCs w:val="22"/>
        </w:rPr>
        <w:t>ή</w:t>
      </w:r>
    </w:p>
    <w:p w14:paraId="10537F9B" w14:textId="77777777" w:rsidR="009F2752" w:rsidRDefault="009F2752" w:rsidP="00465B69">
      <w:pPr>
        <w:pStyle w:val="a3"/>
        <w:jc w:val="both"/>
        <w:rPr>
          <w:rFonts w:asciiTheme="minorHAnsi" w:hAnsiTheme="minorHAnsi" w:cstheme="minorHAnsi"/>
          <w:szCs w:val="22"/>
        </w:rPr>
      </w:pPr>
    </w:p>
    <w:p w14:paraId="21C47FA3" w14:textId="46554AED" w:rsidR="00D61026" w:rsidRDefault="00D61026" w:rsidP="00465B69">
      <w:pPr>
        <w:pStyle w:val="a3"/>
        <w:jc w:val="both"/>
        <w:rPr>
          <w:rFonts w:asciiTheme="minorHAnsi" w:hAnsiTheme="minorHAnsi" w:cstheme="minorHAnsi"/>
          <w:szCs w:val="22"/>
        </w:rPr>
      </w:pPr>
      <w:r w:rsidRPr="002E245D">
        <w:rPr>
          <w:rFonts w:cstheme="minorHAnsi"/>
          <w:sz w:val="26"/>
          <w:szCs w:val="26"/>
        </w:rPr>
        <w:sym w:font="Wingdings" w:char="F0A8"/>
      </w:r>
      <w:r>
        <w:rPr>
          <w:rFonts w:cstheme="minorHAnsi"/>
          <w:sz w:val="26"/>
          <w:szCs w:val="26"/>
        </w:rPr>
        <w:t xml:space="preserve"> </w:t>
      </w:r>
      <w:r w:rsidR="00F7541F" w:rsidRPr="002E245D">
        <w:rPr>
          <w:rFonts w:asciiTheme="minorHAnsi" w:hAnsiTheme="minorHAnsi" w:cstheme="minorHAnsi"/>
          <w:szCs w:val="22"/>
        </w:rPr>
        <w:t>Αναστολή δόσεων κεφαλαίου</w:t>
      </w:r>
      <w:r w:rsidR="006D5B47">
        <w:rPr>
          <w:rFonts w:asciiTheme="minorHAnsi" w:hAnsiTheme="minorHAnsi" w:cstheme="minorHAnsi"/>
          <w:szCs w:val="22"/>
        </w:rPr>
        <w:t xml:space="preserve"> για</w:t>
      </w:r>
      <w:r w:rsidR="00F7541F" w:rsidRPr="002E245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………….. </w:t>
      </w:r>
      <w:r w:rsidR="00F7541F" w:rsidRPr="002E245D">
        <w:rPr>
          <w:rFonts w:asciiTheme="minorHAnsi" w:hAnsiTheme="minorHAnsi" w:cstheme="minorHAnsi"/>
          <w:szCs w:val="22"/>
        </w:rPr>
        <w:t>μήνες</w:t>
      </w:r>
      <w:r>
        <w:rPr>
          <w:rFonts w:asciiTheme="minorHAnsi" w:hAnsiTheme="minorHAnsi" w:cstheme="minorHAnsi"/>
          <w:szCs w:val="22"/>
        </w:rPr>
        <w:t>. Κατά το διάστημα αυτό, οι τόκοι και η νόμιμη εισφορά του Ν.128/75 θα καταβάλλονται κανονικά, σύμφωνα με τους ισχύοντες όρους δανεισμού μου</w:t>
      </w:r>
    </w:p>
    <w:p w14:paraId="07AB76B2" w14:textId="4F84CE23" w:rsidR="00D61026" w:rsidRPr="002E245D" w:rsidRDefault="00D61026" w:rsidP="00465B69">
      <w:pPr>
        <w:pStyle w:val="a3"/>
        <w:jc w:val="both"/>
        <w:rPr>
          <w:rFonts w:asciiTheme="minorHAnsi" w:hAnsiTheme="minorHAnsi" w:cstheme="minorHAnsi"/>
          <w:szCs w:val="22"/>
        </w:rPr>
      </w:pPr>
    </w:p>
    <w:p w14:paraId="5D59D8E5" w14:textId="0083CC9F" w:rsidR="00F7541F" w:rsidRPr="002E245D" w:rsidRDefault="006D5B47" w:rsidP="00465B69">
      <w:pPr>
        <w:spacing w:line="240" w:lineRule="auto"/>
        <w:jc w:val="both"/>
        <w:rPr>
          <w:rFonts w:cstheme="minorHAnsi"/>
        </w:rPr>
      </w:pPr>
      <w:r w:rsidRPr="002E245D">
        <w:rPr>
          <w:rFonts w:cstheme="minorHAnsi"/>
          <w:sz w:val="26"/>
          <w:szCs w:val="26"/>
        </w:rPr>
        <w:sym w:font="Wingdings" w:char="F0A8"/>
      </w:r>
      <w:r w:rsidRPr="002E245D">
        <w:rPr>
          <w:rFonts w:cstheme="minorHAnsi"/>
          <w:sz w:val="26"/>
          <w:szCs w:val="26"/>
        </w:rPr>
        <w:t xml:space="preserve"> </w:t>
      </w:r>
      <w:r w:rsidR="009F2752">
        <w:rPr>
          <w:rFonts w:cstheme="minorHAnsi"/>
        </w:rPr>
        <w:t>παράταση του Ανοικτού Αλληλόχρεου Λογαριασμού μου έως την ……………..</w:t>
      </w:r>
      <w:r w:rsidR="00F7541F" w:rsidRPr="002E245D">
        <w:rPr>
          <w:rFonts w:cstheme="minorHAnsi"/>
        </w:rPr>
        <w:t>.</w:t>
      </w:r>
    </w:p>
    <w:p w14:paraId="4AA3B995" w14:textId="5128312D" w:rsidR="00F7541F" w:rsidRPr="002E245D" w:rsidRDefault="009F2752" w:rsidP="00465B6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και:</w:t>
      </w:r>
    </w:p>
    <w:p w14:paraId="06DA1D87" w14:textId="0955FC86" w:rsidR="00F7541F" w:rsidRPr="002E245D" w:rsidRDefault="00F7541F" w:rsidP="00465B69">
      <w:pPr>
        <w:spacing w:line="240" w:lineRule="auto"/>
        <w:jc w:val="both"/>
        <w:rPr>
          <w:rFonts w:cstheme="minorHAnsi"/>
        </w:rPr>
      </w:pPr>
      <w:r w:rsidRPr="002E245D">
        <w:rPr>
          <w:rFonts w:cstheme="minorHAnsi"/>
          <w:sz w:val="26"/>
          <w:szCs w:val="26"/>
        </w:rPr>
        <w:sym w:font="Wingdings" w:char="F0A8"/>
      </w:r>
      <w:r w:rsidRPr="002E245D">
        <w:rPr>
          <w:rFonts w:cstheme="minorHAnsi"/>
          <w:sz w:val="26"/>
          <w:szCs w:val="26"/>
        </w:rPr>
        <w:t xml:space="preserve"> </w:t>
      </w:r>
      <w:r w:rsidRPr="002E245D">
        <w:rPr>
          <w:rFonts w:cstheme="minorHAnsi"/>
        </w:rPr>
        <w:t xml:space="preserve">οι οφειλόμενες δόσεις </w:t>
      </w:r>
      <w:r w:rsidR="005D6FD6" w:rsidRPr="002E245D">
        <w:rPr>
          <w:rFonts w:cstheme="minorHAnsi"/>
        </w:rPr>
        <w:t>να</w:t>
      </w:r>
      <w:r w:rsidRPr="002E245D">
        <w:rPr>
          <w:rFonts w:cstheme="minorHAnsi"/>
        </w:rPr>
        <w:t xml:space="preserve"> καταβληθούν στη λήξη του δανείου, τροποποιημένου αναλόγως του </w:t>
      </w:r>
      <w:r w:rsidR="005D6FD6" w:rsidRPr="002E245D">
        <w:rPr>
          <w:rFonts w:cstheme="minorHAnsi"/>
        </w:rPr>
        <w:t>πλάνου</w:t>
      </w:r>
      <w:r w:rsidRPr="002E245D">
        <w:rPr>
          <w:rFonts w:cstheme="minorHAnsi"/>
        </w:rPr>
        <w:t xml:space="preserve">  αποπληρωμής του</w:t>
      </w:r>
      <w:r w:rsidR="005D6FD6" w:rsidRPr="002E245D">
        <w:rPr>
          <w:rFonts w:cstheme="minorHAnsi"/>
        </w:rPr>
        <w:t xml:space="preserve"> δανείου</w:t>
      </w:r>
      <w:r w:rsidR="00C915BC">
        <w:rPr>
          <w:rFonts w:cstheme="minorHAnsi"/>
        </w:rPr>
        <w:t xml:space="preserve"> (παράταση διάρκειας δανείου)  </w:t>
      </w:r>
      <w:r w:rsidR="00C915BC">
        <w:rPr>
          <w:rFonts w:cstheme="minorHAnsi"/>
        </w:rPr>
        <w:tab/>
      </w:r>
      <w:r w:rsidR="00C915BC">
        <w:rPr>
          <w:rFonts w:cstheme="minorHAnsi"/>
        </w:rPr>
        <w:tab/>
      </w:r>
      <w:r w:rsidRPr="00C915BC">
        <w:rPr>
          <w:rFonts w:cstheme="minorHAnsi"/>
          <w:i/>
          <w:iCs/>
        </w:rPr>
        <w:t>ή</w:t>
      </w:r>
    </w:p>
    <w:p w14:paraId="78AB6E00" w14:textId="2D52FF8B" w:rsidR="00F7541F" w:rsidRPr="002E245D" w:rsidRDefault="00F7541F" w:rsidP="00465B69">
      <w:pPr>
        <w:spacing w:line="240" w:lineRule="auto"/>
        <w:jc w:val="both"/>
        <w:rPr>
          <w:rFonts w:cstheme="minorHAnsi"/>
        </w:rPr>
      </w:pPr>
      <w:r w:rsidRPr="002E245D">
        <w:rPr>
          <w:rFonts w:cstheme="minorHAnsi"/>
          <w:sz w:val="26"/>
          <w:szCs w:val="26"/>
        </w:rPr>
        <w:sym w:font="Wingdings" w:char="F0A8"/>
      </w:r>
      <w:r w:rsidRPr="002E245D">
        <w:rPr>
          <w:rFonts w:cstheme="minorHAnsi"/>
        </w:rPr>
        <w:t xml:space="preserve"> </w:t>
      </w:r>
      <w:r w:rsidR="005D6FD6" w:rsidRPr="002E245D">
        <w:rPr>
          <w:rFonts w:cstheme="minorHAnsi"/>
        </w:rPr>
        <w:t xml:space="preserve">οι οφειλόμενες δόσεις </w:t>
      </w:r>
      <w:r w:rsidRPr="002E245D">
        <w:rPr>
          <w:rFonts w:cstheme="minorHAnsi"/>
        </w:rPr>
        <w:t>κατά την προαναφερόμενη ημερομηνία λήξης της περιόδου αναστολής θα επιμερισθούν αναλογικά στις υπολειπόμενες δόσεις του δανείου, τροποποιημένου αναλόγως του προβλεπόμενου στη σύμβαση δανείου πλάνου αποπληρωμής του</w:t>
      </w:r>
      <w:r w:rsidR="00C915BC">
        <w:rPr>
          <w:rFonts w:cstheme="minorHAnsi"/>
        </w:rPr>
        <w:t xml:space="preserve"> (χωρίς παράταση διάρκειας δανείου)</w:t>
      </w:r>
      <w:r w:rsidRPr="002E245D">
        <w:rPr>
          <w:rFonts w:cstheme="minorHAnsi"/>
        </w:rPr>
        <w:t>.</w:t>
      </w:r>
    </w:p>
    <w:p w14:paraId="63A7EB69" w14:textId="65C26870" w:rsidR="00F7541F" w:rsidRDefault="00F7541F" w:rsidP="00465B69">
      <w:pPr>
        <w:spacing w:line="240" w:lineRule="auto"/>
        <w:jc w:val="both"/>
        <w:rPr>
          <w:rFonts w:cstheme="minorHAnsi"/>
        </w:rPr>
      </w:pPr>
    </w:p>
    <w:p w14:paraId="4576964B" w14:textId="77777777" w:rsidR="00DC0C30" w:rsidRPr="006A6F0E" w:rsidRDefault="00DC0C30" w:rsidP="00DC0C30">
      <w:pPr>
        <w:pStyle w:val="a5"/>
        <w:rPr>
          <w:i/>
          <w:iCs/>
        </w:rPr>
      </w:pPr>
      <w:r w:rsidRPr="006A6F0E">
        <w:rPr>
          <w:rFonts w:cstheme="minorHAnsi"/>
          <w:sz w:val="22"/>
          <w:szCs w:val="22"/>
        </w:rPr>
        <w:sym w:font="Wingdings" w:char="F0A8"/>
      </w:r>
      <w:r w:rsidRPr="006A6F0E">
        <w:rPr>
          <w:rFonts w:cstheme="minorHAnsi"/>
        </w:rPr>
        <w:t xml:space="preserve"> </w:t>
      </w:r>
      <w:r w:rsidRPr="006A6F0E">
        <w:rPr>
          <w:rStyle w:val="spanlabelinner"/>
          <w:i/>
          <w:iCs/>
        </w:rPr>
        <w:t xml:space="preserve">Είμαι ενήμερος για τη Δήλωση Προστασίας Δεδομένων Προσωπικού Χαρακτήρα της Τράπεζας από το </w:t>
      </w:r>
      <w:hyperlink r:id="rId8" w:history="1">
        <w:r w:rsidRPr="006A6F0E">
          <w:rPr>
            <w:rStyle w:val="-"/>
            <w:i/>
            <w:iCs/>
          </w:rPr>
          <w:t>σχετικό σύνδεσμο</w:t>
        </w:r>
      </w:hyperlink>
      <w:r w:rsidRPr="006A6F0E">
        <w:rPr>
          <w:rStyle w:val="spanlabelinner"/>
          <w:i/>
          <w:iCs/>
        </w:rPr>
        <w:t>. Έχω τη συγκατάθεση τυχόν τρίτων προσώπων για προσωπικά δεδομένα που παρέχω στην Τράπεζα αντ’ αυτών.</w:t>
      </w:r>
      <w:bookmarkStart w:id="0" w:name="_GoBack"/>
      <w:bookmarkEnd w:id="0"/>
    </w:p>
    <w:p w14:paraId="717092FC" w14:textId="77777777" w:rsidR="00DC0C30" w:rsidRDefault="00DC0C30" w:rsidP="00DC0C30">
      <w:pPr>
        <w:spacing w:line="240" w:lineRule="auto"/>
        <w:jc w:val="both"/>
        <w:rPr>
          <w:rFonts w:cstheme="minorHAnsi"/>
        </w:rPr>
      </w:pPr>
    </w:p>
    <w:p w14:paraId="06C3C24A" w14:textId="77777777" w:rsidR="00DC0C30" w:rsidRPr="0082169A" w:rsidRDefault="00DC0C30" w:rsidP="00DC0C30">
      <w:pPr>
        <w:spacing w:line="240" w:lineRule="auto"/>
        <w:jc w:val="both"/>
        <w:rPr>
          <w:b/>
          <w:bCs/>
        </w:rPr>
      </w:pPr>
      <w:r w:rsidRPr="0082169A">
        <w:rPr>
          <w:rFonts w:cstheme="minorHAnsi"/>
          <w:b/>
          <w:bCs/>
        </w:rPr>
        <w:t>Ο/Η υπογράφων/-</w:t>
      </w:r>
      <w:proofErr w:type="spellStart"/>
      <w:r w:rsidRPr="0082169A">
        <w:rPr>
          <w:rFonts w:cstheme="minorHAnsi"/>
          <w:b/>
          <w:bCs/>
        </w:rPr>
        <w:t>ουσα</w:t>
      </w:r>
      <w:proofErr w:type="spellEnd"/>
    </w:p>
    <w:p w14:paraId="1F01445C" w14:textId="77777777" w:rsidR="00DC0C30" w:rsidRDefault="00DC0C30" w:rsidP="00DC0C30">
      <w:pPr>
        <w:spacing w:line="240" w:lineRule="auto"/>
        <w:jc w:val="both"/>
      </w:pPr>
    </w:p>
    <w:p w14:paraId="0EA84F19" w14:textId="77777777" w:rsidR="00DC0C30" w:rsidRDefault="00DC0C30" w:rsidP="00DC0C30">
      <w:pPr>
        <w:spacing w:line="240" w:lineRule="auto"/>
        <w:jc w:val="both"/>
      </w:pPr>
    </w:p>
    <w:p w14:paraId="69EF251B" w14:textId="77777777" w:rsidR="00DC0C30" w:rsidRDefault="00DC0C30" w:rsidP="00DC0C30">
      <w:pPr>
        <w:spacing w:line="240" w:lineRule="auto"/>
        <w:jc w:val="both"/>
      </w:pPr>
    </w:p>
    <w:p w14:paraId="166F7166" w14:textId="77777777" w:rsidR="00DC0C30" w:rsidRDefault="00DC0C30" w:rsidP="00DC0C30">
      <w:pPr>
        <w:spacing w:line="240" w:lineRule="auto"/>
        <w:jc w:val="both"/>
      </w:pPr>
    </w:p>
    <w:p w14:paraId="4C5E21CF" w14:textId="77777777" w:rsidR="00DC0C30" w:rsidRPr="00B660ED" w:rsidRDefault="00DC0C30" w:rsidP="00DC0C30">
      <w:pPr>
        <w:spacing w:line="240" w:lineRule="auto"/>
        <w:jc w:val="both"/>
        <w:rPr>
          <w:i/>
          <w:iCs/>
          <w:sz w:val="18"/>
          <w:szCs w:val="18"/>
        </w:rPr>
      </w:pPr>
      <w:r w:rsidRPr="00B660ED">
        <w:rPr>
          <w:i/>
          <w:iCs/>
          <w:sz w:val="18"/>
          <w:szCs w:val="18"/>
        </w:rPr>
        <w:t>(Υπογραφή</w:t>
      </w:r>
      <w:r>
        <w:rPr>
          <w:i/>
          <w:iCs/>
          <w:sz w:val="18"/>
          <w:szCs w:val="18"/>
        </w:rPr>
        <w:t>)</w:t>
      </w:r>
    </w:p>
    <w:p w14:paraId="18D9E633" w14:textId="3D1ABAA1" w:rsidR="00E13661" w:rsidRPr="00E13661" w:rsidRDefault="00E13661" w:rsidP="00DC0C30">
      <w:pPr>
        <w:spacing w:line="240" w:lineRule="auto"/>
        <w:jc w:val="both"/>
        <w:rPr>
          <w:i/>
          <w:iCs/>
          <w:sz w:val="20"/>
          <w:szCs w:val="20"/>
        </w:rPr>
      </w:pPr>
    </w:p>
    <w:sectPr w:rsidR="00E13661" w:rsidRPr="00E13661" w:rsidSect="009F2752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9254E" w14:textId="77777777" w:rsidR="009F2752" w:rsidRDefault="009F2752" w:rsidP="009F2752">
      <w:pPr>
        <w:spacing w:after="0" w:line="240" w:lineRule="auto"/>
      </w:pPr>
      <w:r>
        <w:separator/>
      </w:r>
    </w:p>
  </w:endnote>
  <w:endnote w:type="continuationSeparator" w:id="0">
    <w:p w14:paraId="7F2F8775" w14:textId="77777777" w:rsidR="009F2752" w:rsidRDefault="009F2752" w:rsidP="009F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67533" w14:textId="77777777" w:rsidR="009F2752" w:rsidRDefault="009F2752" w:rsidP="009F2752">
      <w:pPr>
        <w:spacing w:after="0" w:line="240" w:lineRule="auto"/>
      </w:pPr>
      <w:r>
        <w:separator/>
      </w:r>
    </w:p>
  </w:footnote>
  <w:footnote w:type="continuationSeparator" w:id="0">
    <w:p w14:paraId="2878B664" w14:textId="77777777" w:rsidR="009F2752" w:rsidRDefault="009F2752" w:rsidP="009F2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471BE"/>
    <w:multiLevelType w:val="hybridMultilevel"/>
    <w:tmpl w:val="FFE8F710"/>
    <w:lvl w:ilvl="0" w:tplc="B9EC1F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7B"/>
    <w:rsid w:val="00054876"/>
    <w:rsid w:val="002E245D"/>
    <w:rsid w:val="00465B69"/>
    <w:rsid w:val="005D6FD6"/>
    <w:rsid w:val="006D5B47"/>
    <w:rsid w:val="00811DE8"/>
    <w:rsid w:val="009363E1"/>
    <w:rsid w:val="0095657B"/>
    <w:rsid w:val="009F2752"/>
    <w:rsid w:val="00BA401C"/>
    <w:rsid w:val="00C36F81"/>
    <w:rsid w:val="00C915BC"/>
    <w:rsid w:val="00D61026"/>
    <w:rsid w:val="00DC0C30"/>
    <w:rsid w:val="00E06C5C"/>
    <w:rsid w:val="00E13661"/>
    <w:rsid w:val="00F21A77"/>
    <w:rsid w:val="00F7541F"/>
    <w:rsid w:val="00F7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DA3F"/>
  <w15:chartTrackingRefBased/>
  <w15:docId w15:val="{F7DBF629-3D54-4A21-9148-8F6C0AC9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F7541F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F7541F"/>
    <w:rPr>
      <w:rFonts w:ascii="Calibri" w:hAnsi="Calibri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F7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7541F"/>
    <w:rPr>
      <w:rFonts w:ascii="Segoe UI" w:hAnsi="Segoe UI" w:cs="Segoe UI"/>
      <w:sz w:val="18"/>
      <w:szCs w:val="18"/>
    </w:rPr>
  </w:style>
  <w:style w:type="character" w:customStyle="1" w:styleId="spanlabelinner">
    <w:name w:val="spanlabelinner"/>
    <w:basedOn w:val="a0"/>
    <w:rsid w:val="009F2752"/>
  </w:style>
  <w:style w:type="character" w:styleId="-">
    <w:name w:val="Hyperlink"/>
    <w:basedOn w:val="a0"/>
    <w:uiPriority w:val="99"/>
    <w:unhideWhenUsed/>
    <w:rsid w:val="009F2752"/>
    <w:rPr>
      <w:color w:val="0000FF"/>
      <w:u w:val="single"/>
    </w:rPr>
  </w:style>
  <w:style w:type="paragraph" w:styleId="a5">
    <w:name w:val="footnote text"/>
    <w:basedOn w:val="a"/>
    <w:link w:val="Char1"/>
    <w:uiPriority w:val="99"/>
    <w:semiHidden/>
    <w:unhideWhenUsed/>
    <w:rsid w:val="009F2752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9F275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F2752"/>
    <w:rPr>
      <w:vertAlign w:val="superscript"/>
    </w:rPr>
  </w:style>
  <w:style w:type="character" w:styleId="a7">
    <w:name w:val="Unresolved Mention"/>
    <w:basedOn w:val="a0"/>
    <w:uiPriority w:val="99"/>
    <w:semiHidden/>
    <w:unhideWhenUsed/>
    <w:rsid w:val="00936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6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iabank.gr/el/the-group/contact/privacy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114C-4427-481B-A949-0A3D4BEF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Kapridaki, Fani</dc:creator>
  <cp:keywords/>
  <dc:description/>
  <cp:lastModifiedBy>Kapridaki, Fani</cp:lastModifiedBy>
  <cp:revision>3</cp:revision>
  <dcterms:created xsi:type="dcterms:W3CDTF">2020-05-20T06:11:00Z</dcterms:created>
  <dcterms:modified xsi:type="dcterms:W3CDTF">2020-05-20T06:12:00Z</dcterms:modified>
</cp:coreProperties>
</file>